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EB" w:rsidRDefault="006322EB" w:rsidP="00783FE6">
      <w:pPr>
        <w:pStyle w:val="a3"/>
        <w:ind w:left="-709" w:right="-598" w:firstLine="709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РОССИЙСКАЯ ФЕДЕРАЦИЯ</w:t>
      </w:r>
    </w:p>
    <w:p w:rsidR="006322EB" w:rsidRDefault="006322EB" w:rsidP="00783FE6">
      <w:pPr>
        <w:pStyle w:val="a3"/>
        <w:ind w:left="-709" w:right="-598" w:firstLine="709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АДМИНИСТРАЦИЯ МАТЫШЕВСКОГО СЕЛЬСКОГО ПОСЕЛЕНИЯ</w:t>
      </w:r>
    </w:p>
    <w:p w:rsidR="006322EB" w:rsidRDefault="006322EB" w:rsidP="00783FE6">
      <w:pPr>
        <w:pStyle w:val="a3"/>
        <w:ind w:left="-709" w:right="-598" w:firstLine="709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РУДНЯНСКОГО МУНИЦИПАЛЬНОГО РАЙОНА</w:t>
      </w:r>
    </w:p>
    <w:p w:rsidR="006322EB" w:rsidRDefault="006322EB" w:rsidP="00783FE6">
      <w:pPr>
        <w:pStyle w:val="a3"/>
        <w:ind w:left="-709" w:right="-598" w:firstLine="709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ВОЛГОГРАДСКОЙ ОБЛАСТИ</w:t>
      </w:r>
    </w:p>
    <w:p w:rsidR="006322EB" w:rsidRDefault="006322EB" w:rsidP="00783FE6">
      <w:pPr>
        <w:pStyle w:val="a3"/>
        <w:ind w:left="-709" w:right="-598" w:firstLine="709"/>
        <w:jc w:val="center"/>
        <w:rPr>
          <w:rFonts w:ascii="Arial" w:hAnsi="Arial" w:cs="Arial"/>
          <w:sz w:val="24"/>
          <w:szCs w:val="24"/>
          <w:lang w:val="de-DE"/>
        </w:rPr>
      </w:pPr>
    </w:p>
    <w:p w:rsidR="006322EB" w:rsidRDefault="006322EB" w:rsidP="00783FE6">
      <w:pPr>
        <w:pStyle w:val="a3"/>
        <w:ind w:left="-709" w:right="-598" w:firstLine="709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ПОСТАНОВЛЕНИЕ</w:t>
      </w:r>
    </w:p>
    <w:p w:rsidR="006322EB" w:rsidRDefault="006322EB" w:rsidP="00783FE6">
      <w:pPr>
        <w:pStyle w:val="a3"/>
        <w:ind w:left="-709" w:right="-598" w:firstLine="709"/>
        <w:jc w:val="center"/>
        <w:rPr>
          <w:rFonts w:ascii="Arial" w:hAnsi="Arial" w:cs="Arial"/>
          <w:sz w:val="24"/>
          <w:szCs w:val="24"/>
          <w:lang w:val="de-DE"/>
        </w:rPr>
      </w:pPr>
    </w:p>
    <w:p w:rsidR="006322EB" w:rsidRDefault="006322EB" w:rsidP="00783FE6">
      <w:pPr>
        <w:pStyle w:val="a3"/>
        <w:ind w:left="-709" w:right="-59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lang w:val="de-DE"/>
        </w:rPr>
        <w:t xml:space="preserve">т </w:t>
      </w:r>
      <w:r>
        <w:rPr>
          <w:rFonts w:ascii="Arial" w:hAnsi="Arial" w:cs="Arial"/>
          <w:sz w:val="24"/>
          <w:szCs w:val="24"/>
        </w:rPr>
        <w:t>0</w:t>
      </w:r>
      <w:r w:rsidR="0024091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.02.2019</w:t>
      </w:r>
      <w:r>
        <w:rPr>
          <w:rFonts w:ascii="Arial" w:hAnsi="Arial" w:cs="Arial"/>
          <w:sz w:val="24"/>
          <w:szCs w:val="24"/>
          <w:lang w:val="de-DE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  <w:lang w:val="de-DE"/>
        </w:rPr>
        <w:t xml:space="preserve">№ </w:t>
      </w:r>
      <w:r>
        <w:rPr>
          <w:rFonts w:ascii="Arial" w:hAnsi="Arial" w:cs="Arial"/>
          <w:sz w:val="24"/>
          <w:szCs w:val="24"/>
        </w:rPr>
        <w:t>18</w:t>
      </w:r>
    </w:p>
    <w:p w:rsidR="006322EB" w:rsidRDefault="006322EB" w:rsidP="00783FE6">
      <w:pPr>
        <w:spacing w:after="0"/>
        <w:ind w:left="-709" w:right="-59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с.Матышево </w:t>
      </w:r>
    </w:p>
    <w:p w:rsidR="006322EB" w:rsidRDefault="006322EB" w:rsidP="00783FE6">
      <w:pPr>
        <w:spacing w:after="0"/>
        <w:ind w:left="-709" w:right="-598" w:firstLine="709"/>
        <w:rPr>
          <w:rFonts w:ascii="Arial" w:hAnsi="Arial" w:cs="Arial"/>
          <w:sz w:val="24"/>
          <w:szCs w:val="24"/>
        </w:rPr>
      </w:pPr>
      <w:r w:rsidRPr="006322EB">
        <w:rPr>
          <w:rFonts w:ascii="Arial" w:hAnsi="Arial" w:cs="Arial"/>
          <w:sz w:val="24"/>
          <w:szCs w:val="24"/>
        </w:rPr>
        <w:t xml:space="preserve">Об установлении объема сведений </w:t>
      </w:r>
    </w:p>
    <w:p w:rsidR="006322EB" w:rsidRDefault="006322EB" w:rsidP="00783FE6">
      <w:pPr>
        <w:spacing w:after="0"/>
        <w:ind w:left="-709" w:right="-598" w:firstLine="709"/>
        <w:rPr>
          <w:rFonts w:ascii="Arial" w:hAnsi="Arial" w:cs="Arial"/>
          <w:sz w:val="24"/>
          <w:szCs w:val="24"/>
        </w:rPr>
      </w:pPr>
      <w:r w:rsidRPr="006322EB">
        <w:rPr>
          <w:rFonts w:ascii="Arial" w:hAnsi="Arial" w:cs="Arial"/>
          <w:sz w:val="24"/>
          <w:szCs w:val="24"/>
        </w:rPr>
        <w:t>об объектах учета реестра имущества,</w:t>
      </w:r>
    </w:p>
    <w:p w:rsidR="006322EB" w:rsidRDefault="006322EB" w:rsidP="00783FE6">
      <w:pPr>
        <w:spacing w:after="0"/>
        <w:ind w:left="-709" w:right="-598" w:firstLine="709"/>
        <w:rPr>
          <w:rFonts w:ascii="Arial" w:hAnsi="Arial" w:cs="Arial"/>
          <w:sz w:val="24"/>
          <w:szCs w:val="24"/>
        </w:rPr>
      </w:pPr>
      <w:proofErr w:type="gramStart"/>
      <w:r w:rsidRPr="006322EB">
        <w:rPr>
          <w:rFonts w:ascii="Arial" w:hAnsi="Arial" w:cs="Arial"/>
          <w:sz w:val="24"/>
          <w:szCs w:val="24"/>
        </w:rPr>
        <w:t>находящегося</w:t>
      </w:r>
      <w:proofErr w:type="gramEnd"/>
      <w:r w:rsidRPr="006322EB">
        <w:rPr>
          <w:rFonts w:ascii="Arial" w:hAnsi="Arial" w:cs="Arial"/>
          <w:sz w:val="24"/>
          <w:szCs w:val="24"/>
        </w:rPr>
        <w:t xml:space="preserve"> в муниципальной собственности</w:t>
      </w:r>
    </w:p>
    <w:p w:rsidR="006322EB" w:rsidRDefault="006322EB" w:rsidP="00783FE6">
      <w:pPr>
        <w:spacing w:after="0"/>
        <w:ind w:left="-709" w:right="-59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Матышевского сельского поселения</w:t>
      </w:r>
      <w:r w:rsidRPr="006322EB">
        <w:rPr>
          <w:rFonts w:ascii="Arial" w:hAnsi="Arial" w:cs="Arial"/>
          <w:sz w:val="24"/>
          <w:szCs w:val="24"/>
        </w:rPr>
        <w:t>,</w:t>
      </w:r>
    </w:p>
    <w:p w:rsidR="006322EB" w:rsidRDefault="006322EB" w:rsidP="00783FE6">
      <w:pPr>
        <w:spacing w:after="0"/>
        <w:ind w:left="-709" w:right="-598" w:firstLine="709"/>
        <w:rPr>
          <w:rFonts w:ascii="Arial" w:hAnsi="Arial" w:cs="Arial"/>
          <w:sz w:val="24"/>
          <w:szCs w:val="24"/>
        </w:rPr>
      </w:pPr>
      <w:r w:rsidRPr="006322EB">
        <w:rPr>
          <w:rFonts w:ascii="Arial" w:hAnsi="Arial" w:cs="Arial"/>
          <w:sz w:val="24"/>
          <w:szCs w:val="24"/>
        </w:rPr>
        <w:t>подлежащих размещению на официальном сайте</w:t>
      </w:r>
    </w:p>
    <w:p w:rsidR="006322EB" w:rsidRDefault="006322EB" w:rsidP="00783FE6">
      <w:pPr>
        <w:spacing w:after="0"/>
        <w:ind w:left="-709" w:right="-598" w:firstLine="709"/>
        <w:rPr>
          <w:rFonts w:ascii="Arial" w:hAnsi="Arial" w:cs="Arial"/>
          <w:sz w:val="24"/>
          <w:szCs w:val="24"/>
        </w:rPr>
      </w:pPr>
      <w:r w:rsidRPr="006322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Матышевского сельского поселения</w:t>
      </w:r>
    </w:p>
    <w:p w:rsidR="006322EB" w:rsidRDefault="006322EB" w:rsidP="00783FE6">
      <w:pPr>
        <w:spacing w:after="0"/>
        <w:ind w:left="-709" w:right="-598" w:firstLine="709"/>
        <w:rPr>
          <w:rFonts w:ascii="Arial" w:hAnsi="Arial" w:cs="Arial"/>
          <w:sz w:val="24"/>
          <w:szCs w:val="24"/>
        </w:rPr>
      </w:pPr>
      <w:r w:rsidRPr="006322EB">
        <w:rPr>
          <w:rFonts w:ascii="Arial" w:hAnsi="Arial" w:cs="Arial"/>
          <w:sz w:val="24"/>
          <w:szCs w:val="24"/>
        </w:rPr>
        <w:t xml:space="preserve"> в сети «Интернет», а также их сроков размещения </w:t>
      </w:r>
    </w:p>
    <w:p w:rsidR="00000000" w:rsidRDefault="006322EB" w:rsidP="00783FE6">
      <w:pPr>
        <w:spacing w:after="0"/>
        <w:ind w:left="-709" w:right="-598" w:firstLine="709"/>
        <w:rPr>
          <w:rFonts w:ascii="Arial" w:hAnsi="Arial" w:cs="Arial"/>
          <w:sz w:val="24"/>
          <w:szCs w:val="24"/>
        </w:rPr>
      </w:pPr>
      <w:r w:rsidRPr="006322EB">
        <w:rPr>
          <w:rFonts w:ascii="Arial" w:hAnsi="Arial" w:cs="Arial"/>
          <w:sz w:val="24"/>
          <w:szCs w:val="24"/>
        </w:rPr>
        <w:t>и порядка актуализации</w:t>
      </w:r>
      <w:r>
        <w:rPr>
          <w:rFonts w:ascii="Arial" w:hAnsi="Arial" w:cs="Arial"/>
          <w:sz w:val="24"/>
          <w:szCs w:val="24"/>
        </w:rPr>
        <w:t>.</w:t>
      </w:r>
    </w:p>
    <w:p w:rsidR="006322EB" w:rsidRDefault="006322EB" w:rsidP="00783FE6">
      <w:pPr>
        <w:spacing w:after="0"/>
        <w:ind w:left="-709" w:right="-598" w:firstLine="709"/>
        <w:rPr>
          <w:rFonts w:ascii="Arial" w:hAnsi="Arial" w:cs="Arial"/>
          <w:sz w:val="24"/>
          <w:szCs w:val="24"/>
        </w:rPr>
      </w:pPr>
    </w:p>
    <w:p w:rsidR="006322EB" w:rsidRPr="006322EB" w:rsidRDefault="006322EB" w:rsidP="00783FE6">
      <w:pPr>
        <w:pStyle w:val="a4"/>
        <w:spacing w:after="0"/>
        <w:ind w:left="-709" w:right="-598" w:firstLine="709"/>
        <w:rPr>
          <w:rFonts w:ascii="Arial" w:hAnsi="Arial" w:cs="Arial"/>
        </w:rPr>
      </w:pPr>
      <w:r>
        <w:rPr>
          <w:sz w:val="27"/>
          <w:szCs w:val="27"/>
        </w:rPr>
        <w:t xml:space="preserve">       </w:t>
      </w:r>
      <w:r w:rsidRPr="006322EB">
        <w:rPr>
          <w:rFonts w:ascii="Arial" w:hAnsi="Arial" w:cs="Arial"/>
        </w:rPr>
        <w:t xml:space="preserve">В соответствии с подпунктом «г» пункта 2 Перечня поручений Президента Российской Федерации от 15.05.208 №Пр-817ГС по итогам заседания Государственного совета по вопросу развития конкуренции, состоявшегося 05.04.2018 г., администрация </w:t>
      </w:r>
      <w:r>
        <w:rPr>
          <w:rFonts w:ascii="Arial" w:hAnsi="Arial" w:cs="Arial"/>
        </w:rPr>
        <w:t xml:space="preserve">Матышевского сельского поселения </w:t>
      </w:r>
      <w:r w:rsidRPr="006322EB">
        <w:rPr>
          <w:rFonts w:ascii="Arial" w:hAnsi="Arial" w:cs="Arial"/>
        </w:rPr>
        <w:t xml:space="preserve"> постановляет:</w:t>
      </w:r>
    </w:p>
    <w:p w:rsidR="006322EB" w:rsidRDefault="006322EB" w:rsidP="00783FE6">
      <w:pPr>
        <w:pStyle w:val="a4"/>
        <w:numPr>
          <w:ilvl w:val="0"/>
          <w:numId w:val="1"/>
        </w:numPr>
        <w:spacing w:after="0"/>
        <w:ind w:left="-709" w:right="-598" w:firstLine="709"/>
        <w:rPr>
          <w:rFonts w:ascii="Arial" w:hAnsi="Arial" w:cs="Arial"/>
        </w:rPr>
      </w:pPr>
      <w:r w:rsidRPr="006322EB">
        <w:rPr>
          <w:rFonts w:ascii="Arial" w:hAnsi="Arial" w:cs="Arial"/>
        </w:rPr>
        <w:t xml:space="preserve">Установить объём сведений об объектах учета реестра муниципального имущества, подлежащего размещению на официальном сайте администрации </w:t>
      </w:r>
      <w:r>
        <w:rPr>
          <w:rFonts w:ascii="Arial" w:hAnsi="Arial" w:cs="Arial"/>
        </w:rPr>
        <w:t xml:space="preserve">Матышевского сельского поселения </w:t>
      </w:r>
      <w:r w:rsidRPr="006322EB">
        <w:rPr>
          <w:rFonts w:ascii="Arial" w:hAnsi="Arial" w:cs="Arial"/>
        </w:rPr>
        <w:t>Руднянского муниципального района Волгоградской области в информационно-телекоммуникационной сети «Интернет», в соответствии с приложением к настоящему постановлению.</w:t>
      </w:r>
    </w:p>
    <w:p w:rsidR="006322EB" w:rsidRDefault="008B3434" w:rsidP="00783FE6">
      <w:pPr>
        <w:pStyle w:val="a4"/>
        <w:numPr>
          <w:ilvl w:val="0"/>
          <w:numId w:val="1"/>
        </w:numPr>
        <w:spacing w:after="0"/>
        <w:ind w:left="-709" w:right="-59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Установить, что сведения об объектах учета реестра имущества находящегося в муниципальной собственности Матышевского сельского поселения </w:t>
      </w:r>
      <w:r w:rsidR="00E7333C">
        <w:rPr>
          <w:rFonts w:ascii="Arial" w:hAnsi="Arial" w:cs="Arial"/>
        </w:rPr>
        <w:t xml:space="preserve"> подлежа</w:t>
      </w:r>
      <w:r>
        <w:rPr>
          <w:rFonts w:ascii="Arial" w:hAnsi="Arial" w:cs="Arial"/>
        </w:rPr>
        <w:t xml:space="preserve">т </w:t>
      </w:r>
      <w:r w:rsidR="00E7333C">
        <w:rPr>
          <w:rFonts w:ascii="Arial" w:hAnsi="Arial" w:cs="Arial"/>
        </w:rPr>
        <w:t>размещению ежеквартально до 10 числа</w:t>
      </w:r>
      <w:r>
        <w:rPr>
          <w:rFonts w:ascii="Arial" w:hAnsi="Arial" w:cs="Arial"/>
        </w:rPr>
        <w:t xml:space="preserve"> </w:t>
      </w:r>
      <w:r w:rsidR="00E7333C">
        <w:rPr>
          <w:rFonts w:ascii="Arial" w:hAnsi="Arial" w:cs="Arial"/>
        </w:rPr>
        <w:t>на официальном сайте администрации Матышевского сельского поселения в сети «Интернет».</w:t>
      </w:r>
    </w:p>
    <w:p w:rsidR="00E7333C" w:rsidRDefault="00E7333C" w:rsidP="00783FE6">
      <w:pPr>
        <w:pStyle w:val="a4"/>
        <w:numPr>
          <w:ilvl w:val="0"/>
          <w:numId w:val="1"/>
        </w:numPr>
        <w:spacing w:after="0"/>
        <w:ind w:left="-709" w:right="-598" w:firstLine="709"/>
        <w:rPr>
          <w:rFonts w:ascii="Arial" w:hAnsi="Arial" w:cs="Arial"/>
        </w:rPr>
      </w:pPr>
      <w:r>
        <w:rPr>
          <w:rFonts w:ascii="Arial" w:hAnsi="Arial" w:cs="Arial"/>
        </w:rPr>
        <w:t>Ответственным за размещение сведений об объектах учета реестра имущества находящегося в муниципальной собственности Матышевского сельского поселения назначить специалиста администрации Е.Г.Соловьеву.</w:t>
      </w:r>
    </w:p>
    <w:p w:rsidR="00E7333C" w:rsidRDefault="00E7333C" w:rsidP="00783FE6">
      <w:pPr>
        <w:pStyle w:val="a4"/>
        <w:numPr>
          <w:ilvl w:val="0"/>
          <w:numId w:val="1"/>
        </w:numPr>
        <w:spacing w:after="0"/>
        <w:ind w:left="-709" w:right="-598" w:firstLine="709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E7333C" w:rsidRDefault="00E7333C" w:rsidP="00783FE6">
      <w:pPr>
        <w:pStyle w:val="a4"/>
        <w:numPr>
          <w:ilvl w:val="0"/>
          <w:numId w:val="1"/>
        </w:numPr>
        <w:spacing w:after="0"/>
        <w:ind w:left="-709" w:right="-598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E7333C" w:rsidRDefault="00E7333C" w:rsidP="00783FE6">
      <w:pPr>
        <w:pStyle w:val="a4"/>
        <w:spacing w:after="0"/>
        <w:ind w:left="-709" w:right="-598" w:firstLine="709"/>
        <w:rPr>
          <w:rFonts w:ascii="Arial" w:hAnsi="Arial" w:cs="Arial"/>
        </w:rPr>
      </w:pPr>
    </w:p>
    <w:p w:rsidR="00E7333C" w:rsidRDefault="00E7333C" w:rsidP="00783FE6">
      <w:pPr>
        <w:pStyle w:val="a4"/>
        <w:spacing w:before="0" w:beforeAutospacing="0" w:after="0"/>
        <w:ind w:left="-709" w:right="-59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 Матышевского </w:t>
      </w:r>
    </w:p>
    <w:p w:rsidR="00E7333C" w:rsidRDefault="00E7333C" w:rsidP="00783FE6">
      <w:pPr>
        <w:pStyle w:val="a4"/>
        <w:spacing w:before="0" w:beforeAutospacing="0" w:after="0"/>
        <w:ind w:left="-709" w:right="-598" w:firstLine="709"/>
        <w:rPr>
          <w:rFonts w:ascii="Arial" w:hAnsi="Arial" w:cs="Arial"/>
        </w:rPr>
        <w:sectPr w:rsidR="00E733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сельского поселения                                                               А.В.Байнов </w:t>
      </w:r>
    </w:p>
    <w:p w:rsidR="00783FE6" w:rsidRPr="00783FE6" w:rsidRDefault="00783FE6" w:rsidP="00783FE6">
      <w:pPr>
        <w:spacing w:after="0" w:line="240" w:lineRule="auto"/>
        <w:jc w:val="right"/>
        <w:rPr>
          <w:rFonts w:ascii="Arial" w:eastAsia="Times New Roman" w:hAnsi="Arial" w:cs="Arial"/>
        </w:rPr>
      </w:pPr>
      <w:r w:rsidRPr="00783FE6">
        <w:rPr>
          <w:rFonts w:ascii="Arial" w:eastAsia="Times New Roman" w:hAnsi="Arial" w:cs="Arial"/>
        </w:rPr>
        <w:lastRenderedPageBreak/>
        <w:t>Приложение к постановлению</w:t>
      </w:r>
    </w:p>
    <w:p w:rsidR="00783FE6" w:rsidRPr="0024091D" w:rsidRDefault="00783FE6" w:rsidP="00783FE6">
      <w:pPr>
        <w:spacing w:after="0" w:line="240" w:lineRule="auto"/>
        <w:jc w:val="right"/>
        <w:rPr>
          <w:rFonts w:ascii="Arial" w:eastAsia="Times New Roman" w:hAnsi="Arial" w:cs="Arial"/>
        </w:rPr>
      </w:pPr>
      <w:r w:rsidRPr="00783FE6">
        <w:rPr>
          <w:rFonts w:ascii="Arial" w:eastAsia="Times New Roman" w:hAnsi="Arial" w:cs="Arial"/>
        </w:rPr>
        <w:t xml:space="preserve">администрации </w:t>
      </w:r>
      <w:r w:rsidR="0024091D" w:rsidRPr="0024091D">
        <w:rPr>
          <w:rFonts w:ascii="Arial" w:eastAsia="Times New Roman" w:hAnsi="Arial" w:cs="Arial"/>
        </w:rPr>
        <w:t xml:space="preserve">Матышевского сельского поселения </w:t>
      </w:r>
    </w:p>
    <w:p w:rsidR="0024091D" w:rsidRPr="00783FE6" w:rsidRDefault="0024091D" w:rsidP="007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3FE6" w:rsidRPr="00783FE6" w:rsidRDefault="00783FE6" w:rsidP="00783F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3FE6">
        <w:rPr>
          <w:rFonts w:ascii="Arial" w:eastAsia="Times New Roman" w:hAnsi="Arial" w:cs="Arial"/>
          <w:sz w:val="24"/>
          <w:szCs w:val="24"/>
        </w:rPr>
        <w:t xml:space="preserve">Сведения о муниципальном недвижимом имуществе </w:t>
      </w:r>
      <w:r w:rsidR="0024091D" w:rsidRPr="0024091D">
        <w:rPr>
          <w:rFonts w:ascii="Arial" w:eastAsia="Times New Roman" w:hAnsi="Arial" w:cs="Arial"/>
          <w:sz w:val="24"/>
          <w:szCs w:val="24"/>
        </w:rPr>
        <w:t xml:space="preserve">Матышевского сельского поселения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2"/>
        <w:gridCol w:w="1323"/>
        <w:gridCol w:w="1572"/>
        <w:gridCol w:w="1066"/>
        <w:gridCol w:w="1415"/>
        <w:gridCol w:w="1278"/>
        <w:gridCol w:w="1328"/>
        <w:gridCol w:w="1223"/>
        <w:gridCol w:w="1272"/>
        <w:gridCol w:w="1610"/>
        <w:gridCol w:w="1348"/>
      </w:tblGrid>
      <w:tr w:rsidR="0024091D" w:rsidRPr="00783FE6" w:rsidTr="0024091D">
        <w:trPr>
          <w:tblCellSpacing w:w="0" w:type="dxa"/>
        </w:trPr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240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Реестровый номер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240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240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Адрес (местоположение)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240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240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Площадь</w:t>
            </w:r>
            <w:proofErr w:type="gramStart"/>
            <w:r w:rsidRPr="00783FE6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783FE6">
              <w:rPr>
                <w:rFonts w:ascii="Arial" w:eastAsia="Times New Roman" w:hAnsi="Arial" w:cs="Arial"/>
                <w:sz w:val="20"/>
                <w:szCs w:val="20"/>
              </w:rPr>
              <w:t xml:space="preserve"> протяженность и (или) иные параметры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240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4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24091D">
            <w:pPr>
              <w:spacing w:after="0" w:line="240" w:lineRule="auto"/>
              <w:ind w:left="-12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Остаточная стоимость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24091D">
            <w:pPr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Кадастровая стоимость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240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240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Сведения о</w:t>
            </w:r>
          </w:p>
          <w:p w:rsidR="00783FE6" w:rsidRPr="00783FE6" w:rsidRDefault="00783FE6" w:rsidP="00240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3FE6">
              <w:rPr>
                <w:rFonts w:ascii="Arial" w:eastAsia="Times New Roman" w:hAnsi="Arial" w:cs="Arial"/>
                <w:sz w:val="20"/>
                <w:szCs w:val="20"/>
              </w:rPr>
              <w:t>правообладателях</w:t>
            </w:r>
            <w:proofErr w:type="gramEnd"/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240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24091D" w:rsidRPr="00783FE6" w:rsidTr="0024091D">
        <w:trPr>
          <w:tblCellSpacing w:w="0" w:type="dxa"/>
        </w:trPr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24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91D" w:rsidRPr="00783FE6" w:rsidTr="0024091D">
        <w:trPr>
          <w:tblCellSpacing w:w="0" w:type="dxa"/>
        </w:trPr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91D" w:rsidRDefault="0024091D" w:rsidP="002409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83FE6" w:rsidRPr="00783FE6" w:rsidRDefault="00783FE6" w:rsidP="002409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3FE6">
        <w:rPr>
          <w:rFonts w:ascii="Arial" w:eastAsia="Times New Roman" w:hAnsi="Arial" w:cs="Arial"/>
          <w:sz w:val="24"/>
          <w:szCs w:val="24"/>
        </w:rPr>
        <w:t xml:space="preserve">Сведения о муниципальном движимом имуществе </w:t>
      </w:r>
      <w:r w:rsidR="0024091D" w:rsidRPr="0024091D">
        <w:rPr>
          <w:rFonts w:ascii="Arial" w:eastAsia="Times New Roman" w:hAnsi="Arial" w:cs="Arial"/>
          <w:sz w:val="24"/>
          <w:szCs w:val="24"/>
        </w:rPr>
        <w:t xml:space="preserve">Матышевского сельского поселения </w:t>
      </w:r>
    </w:p>
    <w:tbl>
      <w:tblPr>
        <w:tblW w:w="119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2"/>
        <w:gridCol w:w="1629"/>
        <w:gridCol w:w="1849"/>
        <w:gridCol w:w="1812"/>
        <w:gridCol w:w="1336"/>
        <w:gridCol w:w="1629"/>
        <w:gridCol w:w="1998"/>
        <w:gridCol w:w="1664"/>
      </w:tblGrid>
      <w:tr w:rsidR="00783FE6" w:rsidRPr="00783FE6" w:rsidTr="00783FE6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 xml:space="preserve">Инвентарный номер, государственный номер, </w:t>
            </w:r>
            <w:r w:rsidRPr="00783F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VIN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Остаточная стоимость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Сведения о</w:t>
            </w:r>
          </w:p>
          <w:p w:rsidR="00783FE6" w:rsidRPr="00783FE6" w:rsidRDefault="00783FE6" w:rsidP="00783FE6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83FE6">
              <w:rPr>
                <w:rFonts w:ascii="Arial" w:eastAsia="Times New Roman" w:hAnsi="Arial" w:cs="Arial"/>
                <w:sz w:val="20"/>
                <w:szCs w:val="20"/>
              </w:rPr>
              <w:t>правообладателях</w:t>
            </w:r>
            <w:proofErr w:type="gramEnd"/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3FE6">
              <w:rPr>
                <w:rFonts w:ascii="Arial" w:eastAsia="Times New Roman" w:hAnsi="Arial" w:cs="Arial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783FE6" w:rsidRPr="00783FE6" w:rsidTr="00783FE6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FE6" w:rsidRPr="00783FE6" w:rsidTr="00783FE6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6" w:rsidRPr="00783FE6" w:rsidTr="00783FE6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6" w:rsidRPr="00783FE6" w:rsidTr="00783FE6">
        <w:trPr>
          <w:trHeight w:val="165"/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FE6" w:rsidRPr="00783FE6" w:rsidRDefault="00783FE6" w:rsidP="00783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783FE6" w:rsidRPr="00783FE6" w:rsidRDefault="00783FE6" w:rsidP="00783F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2EB" w:rsidRPr="006322EB" w:rsidRDefault="006322EB" w:rsidP="00783FE6">
      <w:pPr>
        <w:spacing w:after="0" w:line="240" w:lineRule="auto"/>
        <w:ind w:left="-709" w:right="-598" w:firstLine="709"/>
        <w:jc w:val="right"/>
        <w:rPr>
          <w:rFonts w:ascii="Arial" w:hAnsi="Arial" w:cs="Arial"/>
          <w:sz w:val="24"/>
          <w:szCs w:val="24"/>
        </w:rPr>
      </w:pPr>
    </w:p>
    <w:sectPr w:rsidR="006322EB" w:rsidRPr="006322EB" w:rsidSect="00783FE6">
      <w:pgSz w:w="16838" w:h="11906" w:orient="landscape"/>
      <w:pgMar w:top="709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7C3"/>
    <w:multiLevelType w:val="hybridMultilevel"/>
    <w:tmpl w:val="ABD476AA"/>
    <w:lvl w:ilvl="0" w:tplc="A7CCC41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22EB"/>
    <w:rsid w:val="0024091D"/>
    <w:rsid w:val="006322EB"/>
    <w:rsid w:val="00783FE6"/>
    <w:rsid w:val="008B3434"/>
    <w:rsid w:val="00DF0467"/>
    <w:rsid w:val="00E7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2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3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rmal (Web)"/>
    <w:basedOn w:val="a"/>
    <w:uiPriority w:val="99"/>
    <w:unhideWhenUsed/>
    <w:rsid w:val="006322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73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cp:lastPrinted>2019-02-04T13:43:00Z</cp:lastPrinted>
  <dcterms:created xsi:type="dcterms:W3CDTF">2019-02-04T11:52:00Z</dcterms:created>
  <dcterms:modified xsi:type="dcterms:W3CDTF">2019-02-04T13:44:00Z</dcterms:modified>
</cp:coreProperties>
</file>